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9D" w:rsidRDefault="007641C3" w:rsidP="007641C3">
      <w:pPr>
        <w:jc w:val="center"/>
        <w:rPr>
          <w:sz w:val="24"/>
          <w:szCs w:val="24"/>
        </w:rPr>
      </w:pPr>
      <w:bookmarkStart w:id="0" w:name="_GoBack"/>
      <w:bookmarkEnd w:id="0"/>
      <w:r w:rsidRPr="00580097">
        <w:rPr>
          <w:noProof/>
          <w:lang w:val="bg-BG"/>
        </w:rPr>
        <w:drawing>
          <wp:inline distT="0" distB="0" distL="0" distR="0" wp14:anchorId="2711AAB5" wp14:editId="6BCEA856">
            <wp:extent cx="1076325" cy="908560"/>
            <wp:effectExtent l="0" t="0" r="0" b="6350"/>
            <wp:docPr id="4" name="Picture 2" descr="C:\Users\Светла Бонева\Desktop\РГ конференция\Logo-MIO-fina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 Бонева\Desktop\РГ конференция\Logo-MIO-final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60" cy="93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1F0" w:rsidRPr="00B821F0" w:rsidRDefault="00B821F0" w:rsidP="00B821F0">
      <w:pPr>
        <w:pStyle w:val="a5"/>
        <w:spacing w:line="276" w:lineRule="auto"/>
        <w:rPr>
          <w:b/>
          <w:color w:val="800000"/>
        </w:rPr>
      </w:pPr>
      <w:r w:rsidRPr="00B821F0">
        <w:rPr>
          <w:b/>
          <w:color w:val="800000"/>
        </w:rPr>
        <w:t>UNIVERSITY OF NATIONAL AND WORLD ECONOMY</w:t>
      </w:r>
    </w:p>
    <w:p w:rsidR="00B821F0" w:rsidRPr="00B821F0" w:rsidRDefault="00B821F0" w:rsidP="00B821F0">
      <w:pPr>
        <w:spacing w:line="276" w:lineRule="auto"/>
        <w:jc w:val="center"/>
        <w:rPr>
          <w:b/>
          <w:bCs/>
          <w:color w:val="800000"/>
          <w:sz w:val="26"/>
          <w:szCs w:val="26"/>
          <w:lang w:val="ru-RU"/>
        </w:rPr>
      </w:pPr>
      <w:r w:rsidRPr="00B821F0">
        <w:rPr>
          <w:b/>
          <w:bCs/>
          <w:color w:val="800000"/>
          <w:sz w:val="26"/>
          <w:szCs w:val="26"/>
          <w:lang w:val="ru-RU"/>
        </w:rPr>
        <w:t>Faculty of International Economics and Politics</w:t>
      </w:r>
    </w:p>
    <w:p w:rsidR="00B821F0" w:rsidRPr="00B821F0" w:rsidRDefault="00B821F0" w:rsidP="00B821F0">
      <w:pPr>
        <w:spacing w:line="276" w:lineRule="auto"/>
        <w:jc w:val="center"/>
        <w:rPr>
          <w:b/>
          <w:bCs/>
          <w:color w:val="800000"/>
          <w:sz w:val="26"/>
          <w:szCs w:val="26"/>
          <w:lang w:val="ru-RU"/>
        </w:rPr>
      </w:pPr>
      <w:r w:rsidRPr="00B821F0">
        <w:rPr>
          <w:b/>
          <w:bCs/>
          <w:color w:val="800000"/>
          <w:sz w:val="26"/>
          <w:szCs w:val="26"/>
          <w:lang w:val="ru-RU"/>
        </w:rPr>
        <w:t>Department of International Economic Relations and Business</w: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noProof/>
          <w:color w:val="800000"/>
          <w:sz w:val="26"/>
          <w:szCs w:val="26"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159EA" wp14:editId="0C635CD9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772150" cy="9525"/>
                <wp:effectExtent l="19050" t="19050" r="19050" b="28575"/>
                <wp:wrapNone/>
                <wp:docPr id="3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B57B67" id="Право съединение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5pt" to="454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" strokecolor="maroon" strokeweight="2.25pt">
                <v:stroke joinstyle="miter"/>
              </v:line>
            </w:pict>
          </mc:Fallback>
        </mc:AlternateConten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  <w:r w:rsidRPr="00B821F0">
        <w:rPr>
          <w:b/>
          <w:bCs/>
          <w:sz w:val="26"/>
          <w:szCs w:val="26"/>
          <w:lang w:val="ru-RU"/>
        </w:rPr>
        <w:t xml:space="preserve">XXIV Scientific Conference of the Department of International Economic Relations and Business, under the patronage of the Rector of the UNWE </w: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  <w:r w:rsidRPr="00B821F0">
        <w:rPr>
          <w:b/>
          <w:bCs/>
          <w:sz w:val="26"/>
          <w:szCs w:val="26"/>
          <w:lang w:val="ru-RU"/>
        </w:rPr>
        <w:t>Prof. Dr. Dimitar Dimitrov</w: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0D1932" w:rsidRDefault="00B821F0" w:rsidP="00B821F0">
      <w:pPr>
        <w:jc w:val="center"/>
        <w:rPr>
          <w:b/>
          <w:bCs/>
          <w:sz w:val="26"/>
          <w:szCs w:val="26"/>
          <w:lang w:val="ru-RU"/>
        </w:rPr>
      </w:pPr>
      <w:r w:rsidRPr="00B821F0">
        <w:rPr>
          <w:b/>
          <w:bCs/>
          <w:sz w:val="26"/>
          <w:szCs w:val="26"/>
          <w:lang w:val="ru-RU"/>
        </w:rPr>
        <w:t xml:space="preserve">BULGARIA'S MEMBERSHIP IN THE EUROPEAN UNION: </w:t>
      </w:r>
    </w:p>
    <w:p w:rsidR="00B821F0" w:rsidRPr="00B821F0" w:rsidRDefault="000D1932" w:rsidP="00B821F0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</w:rPr>
        <w:t>NINE</w:t>
      </w:r>
      <w:r w:rsidR="00B821F0" w:rsidRPr="00B821F0">
        <w:rPr>
          <w:b/>
          <w:bCs/>
          <w:sz w:val="26"/>
          <w:szCs w:val="26"/>
          <w:lang w:val="ru-RU"/>
        </w:rPr>
        <w:t>TEEN YEARS LATER</w: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B821F0" w:rsidRPr="00B821F0" w:rsidRDefault="00B821F0" w:rsidP="00B821F0">
      <w:pPr>
        <w:jc w:val="center"/>
        <w:rPr>
          <w:b/>
          <w:bCs/>
          <w:i/>
          <w:sz w:val="24"/>
          <w:szCs w:val="24"/>
        </w:rPr>
      </w:pPr>
      <w:r w:rsidRPr="00B821F0">
        <w:rPr>
          <w:b/>
          <w:bCs/>
          <w:i/>
          <w:sz w:val="24"/>
          <w:szCs w:val="24"/>
          <w:lang w:val="bg-BG"/>
        </w:rPr>
        <w:t>October 2</w:t>
      </w:r>
      <w:r w:rsidR="000D1932">
        <w:rPr>
          <w:b/>
          <w:bCs/>
          <w:i/>
          <w:sz w:val="24"/>
          <w:szCs w:val="24"/>
        </w:rPr>
        <w:t>2</w:t>
      </w:r>
      <w:r w:rsidRPr="00B821F0">
        <w:rPr>
          <w:b/>
          <w:bCs/>
          <w:i/>
          <w:sz w:val="24"/>
          <w:szCs w:val="24"/>
          <w:lang w:val="bg-BG"/>
        </w:rPr>
        <w:t>, 202</w:t>
      </w:r>
      <w:r w:rsidR="000D1932">
        <w:rPr>
          <w:b/>
          <w:bCs/>
          <w:i/>
          <w:sz w:val="24"/>
          <w:szCs w:val="24"/>
        </w:rPr>
        <w:t>6</w:t>
      </w:r>
      <w:r w:rsidRPr="00B821F0">
        <w:rPr>
          <w:b/>
          <w:bCs/>
          <w:i/>
          <w:sz w:val="24"/>
          <w:szCs w:val="24"/>
          <w:lang w:val="bg-BG"/>
        </w:rPr>
        <w:t>, 10:00 – 17:00</w:t>
      </w:r>
      <w:r w:rsidR="007641C3">
        <w:rPr>
          <w:b/>
          <w:bCs/>
          <w:i/>
          <w:sz w:val="24"/>
          <w:szCs w:val="24"/>
        </w:rPr>
        <w:t xml:space="preserve"> h</w:t>
      </w:r>
      <w:r w:rsidRPr="00B821F0">
        <w:rPr>
          <w:b/>
          <w:bCs/>
          <w:i/>
          <w:sz w:val="24"/>
          <w:szCs w:val="24"/>
          <w:lang w:val="bg-BG"/>
        </w:rPr>
        <w:t>, UNWE</w:t>
      </w:r>
      <w:r>
        <w:rPr>
          <w:b/>
          <w:bCs/>
          <w:i/>
          <w:sz w:val="24"/>
          <w:szCs w:val="24"/>
        </w:rPr>
        <w:t xml:space="preserve"> and online</w:t>
      </w:r>
    </w:p>
    <w:p w:rsidR="00B821F0" w:rsidRP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B821F0" w:rsidRDefault="00B821F0" w:rsidP="00B821F0">
      <w:pPr>
        <w:rPr>
          <w:b/>
          <w:bCs/>
          <w:sz w:val="24"/>
          <w:szCs w:val="24"/>
          <w:lang w:val="it-IT"/>
        </w:rPr>
      </w:pPr>
    </w:p>
    <w:p w:rsidR="00B821F0" w:rsidRPr="00B821F0" w:rsidRDefault="00B821F0" w:rsidP="00B821F0">
      <w:pPr>
        <w:rPr>
          <w:b/>
          <w:bCs/>
          <w:sz w:val="24"/>
          <w:szCs w:val="24"/>
          <w:lang w:val="it-IT"/>
        </w:rPr>
      </w:pPr>
      <w:r w:rsidRPr="00B821F0">
        <w:rPr>
          <w:b/>
          <w:bCs/>
          <w:sz w:val="24"/>
          <w:szCs w:val="24"/>
          <w:lang w:val="it-IT"/>
        </w:rPr>
        <w:t>Thematic areas</w:t>
      </w:r>
      <w:r>
        <w:rPr>
          <w:b/>
          <w:bCs/>
          <w:sz w:val="24"/>
          <w:szCs w:val="24"/>
          <w:lang w:val="it-IT"/>
        </w:rPr>
        <w:t xml:space="preserve"> - </w:t>
      </w:r>
      <w:r w:rsidRPr="00B821F0">
        <w:rPr>
          <w:b/>
          <w:bCs/>
          <w:sz w:val="24"/>
          <w:szCs w:val="24"/>
          <w:lang w:val="it-IT"/>
        </w:rPr>
        <w:t>JEL classification: C, D, E, F, G, H, K, L, M, O, P, R</w:t>
      </w:r>
    </w:p>
    <w:p w:rsidR="00B821F0" w:rsidRPr="00B821F0" w:rsidRDefault="00B821F0" w:rsidP="00B821F0">
      <w:pPr>
        <w:rPr>
          <w:b/>
          <w:bCs/>
          <w:sz w:val="24"/>
          <w:szCs w:val="24"/>
          <w:lang w:val="it-IT"/>
        </w:rPr>
      </w:pPr>
      <w:r w:rsidRPr="00B821F0">
        <w:rPr>
          <w:b/>
          <w:bCs/>
          <w:sz w:val="24"/>
          <w:szCs w:val="24"/>
          <w:lang w:val="it-IT"/>
        </w:rPr>
        <w:t>Official languages ​​of the co</w:t>
      </w:r>
      <w:r>
        <w:rPr>
          <w:b/>
          <w:bCs/>
          <w:sz w:val="24"/>
          <w:szCs w:val="24"/>
          <w:lang w:val="it-IT"/>
        </w:rPr>
        <w:t xml:space="preserve">nference: </w:t>
      </w:r>
      <w:r w:rsidRPr="00B821F0">
        <w:rPr>
          <w:bCs/>
          <w:sz w:val="24"/>
          <w:szCs w:val="24"/>
          <w:lang w:val="it-IT"/>
        </w:rPr>
        <w:t>English and Bulgarian</w:t>
      </w:r>
    </w:p>
    <w:p w:rsidR="00B821F0" w:rsidRPr="00B821F0" w:rsidRDefault="00B821F0" w:rsidP="00B821F0">
      <w:pPr>
        <w:rPr>
          <w:b/>
          <w:bCs/>
          <w:sz w:val="24"/>
          <w:szCs w:val="24"/>
          <w:lang w:val="it-IT"/>
        </w:rPr>
      </w:pPr>
      <w:r w:rsidRPr="00B821F0">
        <w:rPr>
          <w:b/>
          <w:bCs/>
          <w:sz w:val="24"/>
          <w:szCs w:val="24"/>
          <w:lang w:val="it-IT"/>
        </w:rPr>
        <w:t>Scientific areas: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European Union - state and prospects for development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The European Union in the world economy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International competitiveness of the Bulgarian economy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Management of European projects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International management and marketing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International business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International finance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 xml:space="preserve">• Sustainable development </w:t>
      </w:r>
      <w:r>
        <w:rPr>
          <w:bCs/>
          <w:sz w:val="22"/>
          <w:szCs w:val="24"/>
          <w:lang w:val="bg-BG"/>
        </w:rPr>
        <w:t>–</w:t>
      </w:r>
      <w:r w:rsidRPr="00B821F0">
        <w:rPr>
          <w:bCs/>
          <w:sz w:val="22"/>
          <w:szCs w:val="24"/>
          <w:lang w:val="bg-BG"/>
        </w:rPr>
        <w:t xml:space="preserve"> European</w:t>
      </w:r>
      <w:r>
        <w:rPr>
          <w:bCs/>
          <w:sz w:val="22"/>
          <w:szCs w:val="24"/>
        </w:rPr>
        <w:t xml:space="preserve"> and international</w:t>
      </w:r>
      <w:r w:rsidRPr="00B821F0">
        <w:rPr>
          <w:bCs/>
          <w:sz w:val="22"/>
          <w:szCs w:val="24"/>
          <w:lang w:val="bg-BG"/>
        </w:rPr>
        <w:t xml:space="preserve"> aspects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Innovation, entrepreneurship and digital transformation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>• Legal aspects of the European Union</w:t>
      </w:r>
    </w:p>
    <w:p w:rsidR="00B821F0" w:rsidRPr="00B821F0" w:rsidRDefault="00B821F0" w:rsidP="00B821F0">
      <w:pPr>
        <w:ind w:left="360"/>
        <w:jc w:val="both"/>
        <w:rPr>
          <w:bCs/>
          <w:sz w:val="22"/>
          <w:szCs w:val="24"/>
          <w:lang w:val="bg-BG"/>
        </w:rPr>
      </w:pPr>
      <w:r w:rsidRPr="00B821F0">
        <w:rPr>
          <w:bCs/>
          <w:sz w:val="22"/>
          <w:szCs w:val="24"/>
          <w:lang w:val="bg-BG"/>
        </w:rPr>
        <w:t xml:space="preserve">• </w:t>
      </w:r>
      <w:r>
        <w:rPr>
          <w:bCs/>
          <w:sz w:val="22"/>
          <w:szCs w:val="24"/>
        </w:rPr>
        <w:t>International t</w:t>
      </w:r>
      <w:r w:rsidRPr="00B821F0">
        <w:rPr>
          <w:bCs/>
          <w:sz w:val="22"/>
          <w:szCs w:val="24"/>
          <w:lang w:val="bg-BG"/>
        </w:rPr>
        <w:t>ourism - state and prospects</w:t>
      </w:r>
    </w:p>
    <w:p w:rsidR="00B821F0" w:rsidRDefault="00B821F0" w:rsidP="00B821F0">
      <w:pPr>
        <w:jc w:val="center"/>
        <w:rPr>
          <w:b/>
          <w:bCs/>
          <w:sz w:val="26"/>
          <w:szCs w:val="26"/>
          <w:lang w:val="ru-RU"/>
        </w:rPr>
      </w:pPr>
    </w:p>
    <w:p w:rsidR="00E7519D" w:rsidRPr="00444B1A" w:rsidRDefault="00540DC4" w:rsidP="00B821F0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Application for participation</w:t>
      </w:r>
    </w:p>
    <w:p w:rsidR="00E7519D" w:rsidRDefault="00E7519D" w:rsidP="00E7519D">
      <w:pPr>
        <w:jc w:val="center"/>
        <w:rPr>
          <w:b/>
          <w:sz w:val="28"/>
          <w:szCs w:val="24"/>
        </w:rPr>
      </w:pPr>
    </w:p>
    <w:p w:rsidR="00E7519D" w:rsidRPr="00444B1A" w:rsidRDefault="00E7519D" w:rsidP="00444B1A">
      <w:pPr>
        <w:rPr>
          <w:b/>
          <w:sz w:val="24"/>
          <w:szCs w:val="24"/>
        </w:rPr>
      </w:pPr>
      <w:r w:rsidRPr="00444B1A">
        <w:rPr>
          <w:b/>
          <w:sz w:val="24"/>
          <w:szCs w:val="24"/>
        </w:rPr>
        <w:t xml:space="preserve">Name: </w:t>
      </w:r>
      <w:r w:rsidRPr="00444B1A">
        <w:rPr>
          <w:sz w:val="24"/>
          <w:szCs w:val="24"/>
        </w:rPr>
        <w:t>...........................................</w:t>
      </w:r>
      <w:r w:rsidR="00444B1A" w:rsidRPr="00444B1A">
        <w:rPr>
          <w:sz w:val="24"/>
          <w:szCs w:val="24"/>
        </w:rPr>
        <w:t>...........................................................................................</w:t>
      </w:r>
      <w:r w:rsidR="00444B1A">
        <w:rPr>
          <w:sz w:val="24"/>
          <w:szCs w:val="24"/>
        </w:rPr>
        <w:t>...</w:t>
      </w:r>
    </w:p>
    <w:p w:rsidR="00E7519D" w:rsidRPr="00444B1A" w:rsidRDefault="00E7519D" w:rsidP="00444B1A">
      <w:pPr>
        <w:rPr>
          <w:b/>
          <w:sz w:val="24"/>
          <w:szCs w:val="24"/>
        </w:rPr>
      </w:pPr>
      <w:r w:rsidRPr="00444B1A">
        <w:rPr>
          <w:b/>
          <w:sz w:val="24"/>
          <w:szCs w:val="24"/>
        </w:rPr>
        <w:t xml:space="preserve">Scientific degree, academic position: </w:t>
      </w:r>
      <w:r w:rsidR="00444B1A" w:rsidRPr="00444B1A">
        <w:rPr>
          <w:sz w:val="24"/>
          <w:szCs w:val="24"/>
        </w:rPr>
        <w:t>………………………………….</w:t>
      </w:r>
      <w:r w:rsidRPr="00444B1A">
        <w:rPr>
          <w:sz w:val="24"/>
          <w:szCs w:val="24"/>
        </w:rPr>
        <w:t>.......................</w:t>
      </w:r>
      <w:r w:rsidR="00444B1A">
        <w:rPr>
          <w:sz w:val="24"/>
          <w:szCs w:val="24"/>
        </w:rPr>
        <w:t>..........</w:t>
      </w:r>
    </w:p>
    <w:p w:rsidR="00444B1A" w:rsidRPr="00444B1A" w:rsidRDefault="00E7519D" w:rsidP="00444B1A">
      <w:pPr>
        <w:rPr>
          <w:b/>
          <w:sz w:val="24"/>
          <w:szCs w:val="24"/>
        </w:rPr>
      </w:pPr>
      <w:r w:rsidRPr="00444B1A">
        <w:rPr>
          <w:b/>
          <w:sz w:val="24"/>
          <w:szCs w:val="24"/>
        </w:rPr>
        <w:t xml:space="preserve">Organization: </w:t>
      </w:r>
      <w:r w:rsidRPr="00444B1A">
        <w:rPr>
          <w:sz w:val="24"/>
          <w:szCs w:val="24"/>
        </w:rPr>
        <w:t>.................</w:t>
      </w:r>
      <w:r w:rsidR="00444B1A" w:rsidRPr="00444B1A">
        <w:rPr>
          <w:sz w:val="24"/>
          <w:szCs w:val="24"/>
        </w:rPr>
        <w:t>...............................................................................</w:t>
      </w:r>
      <w:r w:rsidR="00444B1A">
        <w:rPr>
          <w:sz w:val="24"/>
          <w:szCs w:val="24"/>
        </w:rPr>
        <w:t>............................</w:t>
      </w:r>
    </w:p>
    <w:p w:rsidR="00E7519D" w:rsidRPr="00444B1A" w:rsidRDefault="00E7519D" w:rsidP="00444B1A">
      <w:pPr>
        <w:rPr>
          <w:b/>
          <w:sz w:val="24"/>
          <w:szCs w:val="24"/>
        </w:rPr>
      </w:pPr>
      <w:r w:rsidRPr="00444B1A">
        <w:rPr>
          <w:b/>
          <w:sz w:val="24"/>
          <w:szCs w:val="24"/>
        </w:rPr>
        <w:t>Tel: .</w:t>
      </w:r>
      <w:r w:rsidRPr="00444B1A">
        <w:rPr>
          <w:sz w:val="24"/>
          <w:szCs w:val="24"/>
        </w:rPr>
        <w:t xml:space="preserve">............................................... </w:t>
      </w:r>
    </w:p>
    <w:p w:rsidR="00E7519D" w:rsidRPr="00E7519D" w:rsidRDefault="00E7519D" w:rsidP="00444B1A">
      <w:pPr>
        <w:rPr>
          <w:sz w:val="24"/>
          <w:szCs w:val="24"/>
        </w:rPr>
      </w:pPr>
      <w:r w:rsidRPr="00444B1A">
        <w:rPr>
          <w:b/>
          <w:sz w:val="24"/>
          <w:szCs w:val="24"/>
        </w:rPr>
        <w:t>E-mail:</w:t>
      </w:r>
      <w:r w:rsidRPr="00E7519D">
        <w:rPr>
          <w:sz w:val="24"/>
          <w:szCs w:val="24"/>
        </w:rPr>
        <w:t xml:space="preserve"> ...............</w:t>
      </w:r>
      <w:r w:rsidR="00444B1A">
        <w:rPr>
          <w:sz w:val="24"/>
          <w:szCs w:val="24"/>
        </w:rPr>
        <w:t>...........................</w:t>
      </w:r>
    </w:p>
    <w:p w:rsidR="00E7519D" w:rsidRPr="00E7519D" w:rsidRDefault="00E7519D" w:rsidP="00E7519D">
      <w:pPr>
        <w:jc w:val="both"/>
        <w:rPr>
          <w:sz w:val="24"/>
          <w:szCs w:val="24"/>
        </w:rPr>
      </w:pPr>
    </w:p>
    <w:p w:rsidR="00E7519D" w:rsidRPr="00E7519D" w:rsidRDefault="00B821F0" w:rsidP="00E751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Topic</w:t>
      </w:r>
      <w:r w:rsidR="00E7519D" w:rsidRPr="00E7519D">
        <w:rPr>
          <w:b/>
          <w:sz w:val="24"/>
          <w:szCs w:val="24"/>
        </w:rPr>
        <w:t xml:space="preserve"> of the </w:t>
      </w:r>
      <w:r w:rsidR="00E7519D">
        <w:rPr>
          <w:b/>
          <w:sz w:val="24"/>
          <w:szCs w:val="24"/>
        </w:rPr>
        <w:t>paper</w:t>
      </w:r>
      <w:r w:rsidR="00E7519D" w:rsidRPr="00E7519D">
        <w:rPr>
          <w:b/>
          <w:sz w:val="24"/>
          <w:szCs w:val="24"/>
        </w:rPr>
        <w:t xml:space="preserve">: </w:t>
      </w:r>
      <w:r w:rsidR="00E7519D" w:rsidRPr="00E7519D">
        <w:rPr>
          <w:sz w:val="24"/>
          <w:szCs w:val="24"/>
        </w:rPr>
        <w:t>.................................................................................................</w:t>
      </w:r>
      <w:r w:rsidR="007641C3">
        <w:rPr>
          <w:sz w:val="24"/>
          <w:szCs w:val="24"/>
        </w:rPr>
        <w:t>.</w:t>
      </w:r>
      <w:r w:rsidR="00E7519D" w:rsidRPr="00E7519D">
        <w:rPr>
          <w:sz w:val="24"/>
          <w:szCs w:val="24"/>
        </w:rPr>
        <w:t>.................</w:t>
      </w:r>
      <w:r w:rsidR="007641C3">
        <w:rPr>
          <w:sz w:val="24"/>
          <w:szCs w:val="24"/>
        </w:rPr>
        <w:t>...</w:t>
      </w:r>
    </w:p>
    <w:p w:rsidR="00E7519D" w:rsidRPr="00E7519D" w:rsidRDefault="00E7519D" w:rsidP="00E7519D">
      <w:pPr>
        <w:jc w:val="both"/>
        <w:rPr>
          <w:b/>
          <w:sz w:val="24"/>
          <w:szCs w:val="24"/>
        </w:rPr>
      </w:pPr>
      <w:r w:rsidRPr="00E7519D">
        <w:rPr>
          <w:b/>
          <w:sz w:val="24"/>
          <w:szCs w:val="24"/>
        </w:rPr>
        <w:t>Summary (up to 200 words)</w:t>
      </w:r>
      <w:r w:rsidR="007641C3" w:rsidRPr="007641C3">
        <w:rPr>
          <w:sz w:val="24"/>
          <w:szCs w:val="24"/>
        </w:rPr>
        <w:t xml:space="preserve"> </w:t>
      </w:r>
      <w:r w:rsidR="007641C3" w:rsidRPr="00E7519D">
        <w:rPr>
          <w:sz w:val="24"/>
          <w:szCs w:val="24"/>
        </w:rPr>
        <w:t>....................................................................................</w:t>
      </w:r>
      <w:r w:rsidR="007641C3">
        <w:rPr>
          <w:sz w:val="24"/>
          <w:szCs w:val="24"/>
        </w:rPr>
        <w:t>............</w:t>
      </w:r>
      <w:r w:rsidR="007641C3" w:rsidRPr="00E7519D">
        <w:rPr>
          <w:sz w:val="24"/>
          <w:szCs w:val="24"/>
        </w:rPr>
        <w:t>....</w:t>
      </w:r>
      <w:r w:rsidR="007641C3">
        <w:rPr>
          <w:sz w:val="24"/>
          <w:szCs w:val="24"/>
        </w:rPr>
        <w:t>...</w:t>
      </w:r>
    </w:p>
    <w:p w:rsidR="00E7519D" w:rsidRPr="00E7519D" w:rsidRDefault="00E7519D" w:rsidP="004E6A0C">
      <w:pPr>
        <w:spacing w:line="276" w:lineRule="auto"/>
        <w:jc w:val="both"/>
        <w:rPr>
          <w:b/>
          <w:sz w:val="24"/>
          <w:szCs w:val="24"/>
        </w:rPr>
      </w:pPr>
      <w:r w:rsidRPr="00E7519D">
        <w:rPr>
          <w:b/>
          <w:sz w:val="24"/>
          <w:szCs w:val="24"/>
        </w:rPr>
        <w:t>Keywords: (up to 5 words)</w:t>
      </w:r>
      <w:r w:rsidR="007641C3" w:rsidRPr="007641C3">
        <w:rPr>
          <w:sz w:val="24"/>
          <w:szCs w:val="24"/>
        </w:rPr>
        <w:t xml:space="preserve"> </w:t>
      </w:r>
      <w:r w:rsidR="007641C3" w:rsidRPr="00E7519D">
        <w:rPr>
          <w:sz w:val="24"/>
          <w:szCs w:val="24"/>
        </w:rPr>
        <w:t>........................................................................................</w:t>
      </w:r>
      <w:r w:rsidR="007641C3">
        <w:rPr>
          <w:sz w:val="24"/>
          <w:szCs w:val="24"/>
        </w:rPr>
        <w:t>.................</w:t>
      </w:r>
    </w:p>
    <w:p w:rsidR="004E6A0C" w:rsidRPr="004E6A0C" w:rsidRDefault="00E7519D" w:rsidP="004E6A0C">
      <w:pPr>
        <w:spacing w:line="276" w:lineRule="auto"/>
        <w:rPr>
          <w:b/>
          <w:bCs/>
          <w:sz w:val="24"/>
          <w:szCs w:val="24"/>
          <w:lang w:val="bg-BG"/>
        </w:rPr>
      </w:pPr>
      <w:r w:rsidRPr="00E7519D">
        <w:rPr>
          <w:b/>
          <w:sz w:val="24"/>
          <w:szCs w:val="24"/>
        </w:rPr>
        <w:t>JEL classification:</w:t>
      </w:r>
      <w:r>
        <w:rPr>
          <w:b/>
          <w:sz w:val="24"/>
          <w:szCs w:val="24"/>
        </w:rPr>
        <w:t xml:space="preserve"> </w:t>
      </w:r>
      <w:r w:rsidR="004E6A0C">
        <w:rPr>
          <w:b/>
          <w:sz w:val="24"/>
          <w:szCs w:val="24"/>
          <w:lang w:val="bg-BG"/>
        </w:rPr>
        <w:t>(</w:t>
      </w:r>
      <w:r w:rsidR="004E6A0C" w:rsidRPr="004E6A0C">
        <w:rPr>
          <w:i/>
          <w:sz w:val="24"/>
          <w:szCs w:val="24"/>
        </w:rPr>
        <w:t xml:space="preserve">See here: </w:t>
      </w:r>
      <w:hyperlink r:id="rId6" w:anchor=":~:text=The%20%22JEL%22%20classification%20system%20originated,in%20the%20field%20of%20economics" w:history="1">
        <w:r w:rsidR="004E6A0C" w:rsidRPr="00F77C28">
          <w:rPr>
            <w:rStyle w:val="a3"/>
            <w:b/>
            <w:bCs/>
            <w:sz w:val="24"/>
            <w:szCs w:val="24"/>
          </w:rPr>
          <w:t>https://www.aeaweb.org/jel/guide/jel.php#:~:text=The%20%22JEL%22%20classification%20system%20originated,in%20the%20field%20of%20economics</w:t>
        </w:r>
      </w:hyperlink>
      <w:r w:rsidR="004E6A0C">
        <w:rPr>
          <w:b/>
          <w:bCs/>
          <w:sz w:val="24"/>
          <w:szCs w:val="24"/>
          <w:lang w:val="bg-BG"/>
        </w:rPr>
        <w:t>)</w:t>
      </w:r>
    </w:p>
    <w:p w:rsidR="00E7519D" w:rsidRPr="00E7519D" w:rsidRDefault="00E7519D" w:rsidP="00E7519D">
      <w:pPr>
        <w:ind w:left="360" w:hanging="360"/>
        <w:jc w:val="both"/>
        <w:rPr>
          <w:bCs/>
          <w:sz w:val="24"/>
          <w:szCs w:val="24"/>
          <w:lang w:val="bg-BG"/>
        </w:rPr>
      </w:pPr>
    </w:p>
    <w:p w:rsidR="0048378A" w:rsidRPr="00603574" w:rsidRDefault="00E7519D" w:rsidP="00603574">
      <w:pPr>
        <w:jc w:val="both"/>
        <w:rPr>
          <w:bCs/>
          <w:sz w:val="24"/>
          <w:szCs w:val="24"/>
        </w:rPr>
      </w:pPr>
      <w:r w:rsidRPr="00E7519D">
        <w:rPr>
          <w:bCs/>
          <w:sz w:val="24"/>
          <w:szCs w:val="24"/>
          <w:lang w:val="bg-BG"/>
        </w:rPr>
        <w:t xml:space="preserve">Deadline for sending a request for participation: </w:t>
      </w:r>
      <w:r w:rsidRPr="00E7519D">
        <w:rPr>
          <w:b/>
          <w:bCs/>
          <w:sz w:val="24"/>
          <w:szCs w:val="24"/>
          <w:u w:val="single"/>
          <w:lang w:val="bg-BG"/>
        </w:rPr>
        <w:t>September 1</w:t>
      </w:r>
      <w:r w:rsidR="00B821F0">
        <w:rPr>
          <w:b/>
          <w:bCs/>
          <w:sz w:val="24"/>
          <w:szCs w:val="24"/>
          <w:u w:val="single"/>
          <w:lang w:val="bg-BG"/>
        </w:rPr>
        <w:t>5</w:t>
      </w:r>
      <w:r w:rsidRPr="00E7519D">
        <w:rPr>
          <w:b/>
          <w:bCs/>
          <w:sz w:val="24"/>
          <w:szCs w:val="24"/>
          <w:u w:val="single"/>
          <w:lang w:val="bg-BG"/>
        </w:rPr>
        <w:t>, 202</w:t>
      </w:r>
      <w:r w:rsidR="000D1932">
        <w:rPr>
          <w:b/>
          <w:bCs/>
          <w:sz w:val="24"/>
          <w:szCs w:val="24"/>
          <w:u w:val="single"/>
        </w:rPr>
        <w:t>6</w:t>
      </w:r>
      <w:r w:rsidRPr="00E7519D">
        <w:rPr>
          <w:bCs/>
          <w:sz w:val="24"/>
          <w:szCs w:val="24"/>
          <w:lang w:val="bg-BG"/>
        </w:rPr>
        <w:t xml:space="preserve">, to </w:t>
      </w:r>
      <w:r>
        <w:rPr>
          <w:bCs/>
          <w:sz w:val="24"/>
          <w:szCs w:val="24"/>
        </w:rPr>
        <w:t>e-mail</w:t>
      </w:r>
      <w:r w:rsidRPr="00E7519D">
        <w:rPr>
          <w:bCs/>
          <w:sz w:val="24"/>
          <w:szCs w:val="24"/>
          <w:lang w:val="bg-BG"/>
        </w:rPr>
        <w:t xml:space="preserve">: </w:t>
      </w:r>
      <w:hyperlink r:id="rId7" w:history="1">
        <w:r w:rsidR="00603574" w:rsidRPr="000D1932">
          <w:rPr>
            <w:rStyle w:val="a3"/>
            <w:b/>
            <w:bCs/>
            <w:i/>
            <w:sz w:val="24"/>
            <w:szCs w:val="24"/>
            <w:lang w:val="bg-BG"/>
          </w:rPr>
          <w:t>conference_mio@unwe.bg</w:t>
        </w:r>
      </w:hyperlink>
      <w:r w:rsidRPr="000D1932">
        <w:rPr>
          <w:b/>
          <w:bCs/>
          <w:i/>
          <w:sz w:val="24"/>
          <w:szCs w:val="24"/>
        </w:rPr>
        <w:t xml:space="preserve"> </w:t>
      </w:r>
    </w:p>
    <w:p w:rsidR="0048378A" w:rsidRPr="0048378A" w:rsidRDefault="0048378A" w:rsidP="007641C3">
      <w:pPr>
        <w:ind w:left="360" w:hanging="360"/>
        <w:jc w:val="both"/>
        <w:rPr>
          <w:b/>
          <w:bCs/>
          <w:sz w:val="24"/>
          <w:szCs w:val="24"/>
          <w:lang w:val="bg-BG"/>
        </w:rPr>
      </w:pPr>
      <w:r w:rsidRPr="0048378A">
        <w:rPr>
          <w:bCs/>
          <w:sz w:val="24"/>
          <w:szCs w:val="24"/>
          <w:lang w:val="bg-BG"/>
        </w:rPr>
        <w:t xml:space="preserve"> </w:t>
      </w:r>
    </w:p>
    <w:p w:rsidR="00B96EC0" w:rsidRDefault="00B96EC0"/>
    <w:sectPr w:rsidR="00B96EC0" w:rsidSect="00B821F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5B65"/>
    <w:multiLevelType w:val="hybridMultilevel"/>
    <w:tmpl w:val="1C0442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31D74"/>
    <w:multiLevelType w:val="hybridMultilevel"/>
    <w:tmpl w:val="5CCC5150"/>
    <w:lvl w:ilvl="0" w:tplc="381CD7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8A"/>
    <w:rsid w:val="000D1932"/>
    <w:rsid w:val="00295DF2"/>
    <w:rsid w:val="003B16B6"/>
    <w:rsid w:val="00444B1A"/>
    <w:rsid w:val="0048378A"/>
    <w:rsid w:val="004E6A0C"/>
    <w:rsid w:val="00540DC4"/>
    <w:rsid w:val="005A53D5"/>
    <w:rsid w:val="00603574"/>
    <w:rsid w:val="007641C3"/>
    <w:rsid w:val="00B821F0"/>
    <w:rsid w:val="00B96EC0"/>
    <w:rsid w:val="00E7519D"/>
    <w:rsid w:val="00EF5B01"/>
    <w:rsid w:val="00F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0249-264A-4901-8196-9403E74A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uiPriority w:val="99"/>
    <w:qFormat/>
    <w:rsid w:val="0048378A"/>
    <w:pPr>
      <w:keepNext/>
      <w:outlineLvl w:val="2"/>
    </w:pPr>
    <w:rPr>
      <w:b/>
      <w:bCs/>
      <w:sz w:val="24"/>
      <w:szCs w:val="24"/>
      <w:u w:val="single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37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378A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9"/>
    <w:rsid w:val="0048378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5">
    <w:name w:val="Title"/>
    <w:basedOn w:val="a"/>
    <w:link w:val="a6"/>
    <w:uiPriority w:val="99"/>
    <w:qFormat/>
    <w:rsid w:val="0048378A"/>
    <w:pPr>
      <w:jc w:val="center"/>
    </w:pPr>
    <w:rPr>
      <w:sz w:val="28"/>
      <w:szCs w:val="28"/>
      <w:lang w:val="bg-BG" w:eastAsia="en-US"/>
    </w:rPr>
  </w:style>
  <w:style w:type="character" w:customStyle="1" w:styleId="a6">
    <w:name w:val="Заглавие Знак"/>
    <w:basedOn w:val="a0"/>
    <w:link w:val="a5"/>
    <w:uiPriority w:val="99"/>
    <w:rsid w:val="0048378A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BDS">
    <w:name w:val="Normal BDS"/>
    <w:basedOn w:val="a"/>
    <w:uiPriority w:val="99"/>
    <w:rsid w:val="0048378A"/>
    <w:pPr>
      <w:widowControl w:val="0"/>
      <w:spacing w:line="360" w:lineRule="auto"/>
      <w:jc w:val="both"/>
    </w:pPr>
    <w:rPr>
      <w:rFonts w:ascii="TimokU" w:hAnsi="TimokU" w:cs="TimokU"/>
      <w:sz w:val="24"/>
      <w:szCs w:val="24"/>
      <w:lang w:eastAsia="en-US"/>
    </w:rPr>
  </w:style>
  <w:style w:type="paragraph" w:styleId="a7">
    <w:name w:val="Normal (Web)"/>
    <w:basedOn w:val="a"/>
    <w:uiPriority w:val="99"/>
    <w:semiHidden/>
    <w:unhideWhenUsed/>
    <w:rsid w:val="000D1932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8">
    <w:name w:val="Strong"/>
    <w:basedOn w:val="a0"/>
    <w:uiPriority w:val="22"/>
    <w:qFormat/>
    <w:rsid w:val="000D1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_mio@unw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aweb.org/jel/guide/jel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Admin-46554</dc:creator>
  <cp:keywords/>
  <dc:description/>
  <cp:lastModifiedBy>mmoraliyska</cp:lastModifiedBy>
  <cp:revision>10</cp:revision>
  <dcterms:created xsi:type="dcterms:W3CDTF">2023-06-19T09:07:00Z</dcterms:created>
  <dcterms:modified xsi:type="dcterms:W3CDTF">2026-06-05T08:15:00Z</dcterms:modified>
</cp:coreProperties>
</file>